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3D539">
      <w:pPr>
        <w:jc w:val="center"/>
        <w:rPr>
          <w:rFonts w:asciiTheme="majorEastAsia" w:hAnsiTheme="majorEastAsia" w:eastAsiaTheme="majorEastAsia"/>
          <w:b/>
          <w:sz w:val="30"/>
          <w:szCs w:val="30"/>
        </w:rPr>
      </w:pPr>
      <w:bookmarkStart w:id="0" w:name="OLE_LINK5"/>
      <w:r>
        <w:rPr>
          <w:rFonts w:hint="eastAsia" w:asciiTheme="majorEastAsia" w:hAnsiTheme="majorEastAsia" w:eastAsiaTheme="majorEastAsia"/>
          <w:b/>
          <w:sz w:val="30"/>
          <w:szCs w:val="30"/>
        </w:rPr>
        <w:t>2025年</w:t>
      </w:r>
      <w:r>
        <w:rPr>
          <w:rFonts w:hint="eastAsia" w:asciiTheme="majorEastAsia" w:hAnsiTheme="majorEastAsia" w:eastAsiaTheme="majorEastAsia"/>
          <w:b/>
          <w:sz w:val="30"/>
          <w:szCs w:val="30"/>
          <w:lang w:val="en-US" w:eastAsia="zh-CN"/>
        </w:rPr>
        <w:t>安徽工业职业技术学院</w:t>
      </w:r>
      <w:r>
        <w:rPr>
          <w:rFonts w:hint="eastAsia" w:asciiTheme="majorEastAsia" w:hAnsiTheme="majorEastAsia" w:eastAsiaTheme="majorEastAsia"/>
          <w:b/>
          <w:sz w:val="30"/>
          <w:szCs w:val="30"/>
        </w:rPr>
        <w:t>“工在未来”程序设计竞赛</w:t>
      </w:r>
    </w:p>
    <w:bookmarkEnd w:id="0"/>
    <w:p w14:paraId="18A14C3E">
      <w:pPr>
        <w:jc w:val="center"/>
        <w:rPr>
          <w:rFonts w:hint="default" w:asciiTheme="majorEastAsia" w:hAnsiTheme="majorEastAsia" w:eastAsiaTheme="majorEastAsia"/>
          <w:b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/>
          <w:b/>
          <w:sz w:val="30"/>
          <w:szCs w:val="30"/>
          <w:lang w:val="en-US" w:eastAsia="zh-CN"/>
        </w:rPr>
        <w:t>章程</w:t>
      </w:r>
    </w:p>
    <w:p w14:paraId="7EF6A562">
      <w:pPr>
        <w:jc w:val="center"/>
        <w:rPr>
          <w:rFonts w:hint="eastAsia" w:ascii="黑体" w:hAnsi="黑体" w:eastAsia="黑体" w:cs="黑体"/>
        </w:rPr>
      </w:pPr>
    </w:p>
    <w:p w14:paraId="3D5C2D21">
      <w:pPr>
        <w:spacing w:line="360" w:lineRule="auto"/>
        <w:ind w:firstLine="562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一、项目名称</w:t>
      </w:r>
      <w:r>
        <w:rPr>
          <w:rFonts w:hint="eastAsia" w:asciiTheme="minorEastAsia" w:hAnsiTheme="minorEastAsia"/>
          <w:sz w:val="28"/>
          <w:szCs w:val="28"/>
        </w:rPr>
        <w:t>：2025年安徽工业职业技术学院“工在未来”程序设计竞赛</w:t>
      </w:r>
    </w:p>
    <w:p w14:paraId="74F45667">
      <w:pPr>
        <w:spacing w:line="360" w:lineRule="auto"/>
        <w:ind w:firstLine="562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二、项目负责人：</w:t>
      </w:r>
      <w:r>
        <w:rPr>
          <w:rFonts w:hint="eastAsia" w:asciiTheme="minorEastAsia" w:hAnsiTheme="minorEastAsia"/>
          <w:sz w:val="28"/>
          <w:szCs w:val="28"/>
        </w:rPr>
        <w:t>吴继兵、王雪峰</w:t>
      </w:r>
    </w:p>
    <w:p w14:paraId="5CA39C29">
      <w:pPr>
        <w:spacing w:line="360" w:lineRule="auto"/>
        <w:ind w:firstLine="562" w:firstLineChars="200"/>
        <w:rPr>
          <w:rFonts w:hint="eastAsia"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三、竞赛目的：</w:t>
      </w:r>
    </w:p>
    <w:p w14:paraId="0BAABCB8">
      <w:pPr>
        <w:spacing w:line="360" w:lineRule="auto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为进一步深化计算机应用专业群教育教学改革，通过竞赛来检验教学水平，同时储备程序设计竞赛人才，持续推进“以赛促教、以赛促学、以赛促改、以赛促建”，全面提高专业人才培养质量，特举办此竞赛。</w:t>
      </w:r>
    </w:p>
    <w:p w14:paraId="3016A0EF">
      <w:pPr>
        <w:spacing w:line="360" w:lineRule="auto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通过程序设计竞赛，使学生能够融会贯通前期所学程序设计的专业基础课相关知识点；培养学生的理解能力、沟通能力、抗压能力等职业素质；激发学生自主学习能力和独立分析解决问题的能力。</w:t>
      </w:r>
    </w:p>
    <w:p w14:paraId="6F28AC3D">
      <w:pPr>
        <w:spacing w:line="360" w:lineRule="auto"/>
        <w:ind w:firstLine="562" w:firstLineChars="200"/>
        <w:rPr>
          <w:rFonts w:hint="eastAsia"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四、竞赛班级及指导教师</w:t>
      </w:r>
    </w:p>
    <w:p w14:paraId="0664A1F1">
      <w:pPr>
        <w:spacing w:line="360" w:lineRule="auto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2024、2025级计算机应用专业群（计算机应用技术、软件技术、大数据技术、网络技术、信息安全技术）学生，爱好程序设计的其他专业学生。</w:t>
      </w:r>
    </w:p>
    <w:p w14:paraId="5DA53EBD">
      <w:pPr>
        <w:spacing w:line="360" w:lineRule="auto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指导教师：各班程序设计语言授课教师。</w:t>
      </w:r>
    </w:p>
    <w:p w14:paraId="2764CE99">
      <w:pPr>
        <w:spacing w:line="360" w:lineRule="auto"/>
        <w:ind w:firstLine="562" w:firstLineChars="200"/>
        <w:rPr>
          <w:rFonts w:hint="eastAsia"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五、</w:t>
      </w:r>
      <w:bookmarkStart w:id="1" w:name="OLE_LINK6"/>
      <w:r>
        <w:rPr>
          <w:rFonts w:hint="eastAsia" w:asciiTheme="minorEastAsia" w:hAnsiTheme="minorEastAsia"/>
          <w:b/>
          <w:sz w:val="28"/>
          <w:szCs w:val="28"/>
        </w:rPr>
        <w:t>竞赛时间</w:t>
      </w:r>
      <w:bookmarkEnd w:id="1"/>
      <w:r>
        <w:rPr>
          <w:rFonts w:hint="eastAsia" w:asciiTheme="minorEastAsia" w:hAnsiTheme="minorEastAsia"/>
          <w:b/>
          <w:sz w:val="28"/>
          <w:szCs w:val="28"/>
        </w:rPr>
        <w:t>及</w:t>
      </w:r>
      <w:bookmarkStart w:id="2" w:name="OLE_LINK7"/>
      <w:r>
        <w:rPr>
          <w:rFonts w:hint="eastAsia" w:asciiTheme="minorEastAsia" w:hAnsiTheme="minorEastAsia"/>
          <w:b/>
          <w:sz w:val="28"/>
          <w:szCs w:val="28"/>
        </w:rPr>
        <w:t>报名方式</w:t>
      </w:r>
      <w:bookmarkEnd w:id="2"/>
    </w:p>
    <w:p w14:paraId="615699AC">
      <w:pPr>
        <w:spacing w:line="360" w:lineRule="auto"/>
        <w:ind w:firstLine="562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竞赛时间：</w:t>
      </w:r>
      <w:r>
        <w:rPr>
          <w:rFonts w:hint="eastAsia" w:asciiTheme="minorEastAsia" w:hAnsiTheme="minorEastAsia"/>
          <w:sz w:val="28"/>
          <w:szCs w:val="28"/>
        </w:rPr>
        <w:t>2026年1月2日下午15：00</w:t>
      </w:r>
    </w:p>
    <w:p w14:paraId="5252505F">
      <w:pPr>
        <w:spacing w:line="360" w:lineRule="auto"/>
        <w:ind w:firstLine="562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报名方式：</w:t>
      </w:r>
      <w:r>
        <w:rPr>
          <w:rFonts w:hint="eastAsia" w:asciiTheme="minorEastAsia" w:hAnsiTheme="minorEastAsia"/>
          <w:sz w:val="28"/>
          <w:szCs w:val="28"/>
        </w:rPr>
        <w:t>在2025年12月20日上午之前，由学习委员将名单（含姓名、班级、电话）发至电子邮箱（</w:t>
      </w:r>
      <w:r>
        <w:rPr>
          <w:rFonts w:hint="eastAsia" w:asciiTheme="minorEastAsia" w:hAnsiTheme="minorEastAsia"/>
          <w:sz w:val="28"/>
          <w:szCs w:val="28"/>
        </w:rPr>
        <w:fldChar w:fldCharType="begin"/>
      </w:r>
      <w:r>
        <w:rPr>
          <w:rFonts w:hint="eastAsia" w:asciiTheme="minorEastAsia" w:hAnsiTheme="minorEastAsia"/>
          <w:sz w:val="28"/>
          <w:szCs w:val="28"/>
        </w:rPr>
        <w:instrText xml:space="preserve">HYPERLINK "mailto:191228887@qq.com"</w:instrText>
      </w:r>
      <w:r>
        <w:rPr>
          <w:rFonts w:hint="eastAsia" w:asciiTheme="minorEastAsia" w:hAnsiTheme="minorEastAsia"/>
          <w:sz w:val="28"/>
          <w:szCs w:val="28"/>
        </w:rPr>
        <w:fldChar w:fldCharType="separate"/>
      </w:r>
      <w:r>
        <w:rPr>
          <w:rStyle w:val="6"/>
          <w:rFonts w:hint="eastAsia" w:asciiTheme="minorEastAsia" w:hAnsiTheme="minorEastAsia"/>
          <w:sz w:val="28"/>
          <w:szCs w:val="28"/>
        </w:rPr>
        <w:t>191228887@</w:t>
      </w:r>
      <w:r>
        <w:rPr>
          <w:rStyle w:val="6"/>
          <w:rFonts w:asciiTheme="minorEastAsia" w:hAnsiTheme="minorEastAsia"/>
          <w:sz w:val="28"/>
          <w:szCs w:val="28"/>
        </w:rPr>
        <w:t>qq</w:t>
      </w:r>
      <w:r>
        <w:rPr>
          <w:rStyle w:val="6"/>
          <w:rFonts w:hint="eastAsia" w:asciiTheme="minorEastAsia" w:hAnsiTheme="minorEastAsia"/>
          <w:sz w:val="28"/>
          <w:szCs w:val="28"/>
        </w:rPr>
        <w:t>.com</w:t>
      </w:r>
      <w:r>
        <w:rPr>
          <w:rFonts w:hint="eastAsia" w:asciiTheme="minorEastAsia" w:hAnsiTheme="minorEastAsia"/>
          <w:sz w:val="28"/>
          <w:szCs w:val="28"/>
        </w:rPr>
        <w:fldChar w:fldCharType="end"/>
      </w:r>
      <w:r>
        <w:rPr>
          <w:rFonts w:hint="eastAsia" w:asciiTheme="minorEastAsia" w:hAnsiTheme="minorEastAsia"/>
          <w:sz w:val="28"/>
          <w:szCs w:val="28"/>
        </w:rPr>
        <w:t>）。</w:t>
      </w:r>
    </w:p>
    <w:p w14:paraId="222E7590">
      <w:pPr>
        <w:spacing w:line="360" w:lineRule="auto"/>
        <w:ind w:firstLine="560" w:firstLineChars="200"/>
        <w:rPr>
          <w:rFonts w:hint="eastAsia" w:asciiTheme="minorEastAsia" w:hAnsiTheme="minorEastAsia"/>
          <w:sz w:val="28"/>
          <w:szCs w:val="28"/>
        </w:rPr>
      </w:pPr>
    </w:p>
    <w:p w14:paraId="3AE23423">
      <w:pPr>
        <w:spacing w:line="360" w:lineRule="auto"/>
        <w:ind w:firstLine="562" w:firstLineChars="200"/>
        <w:rPr>
          <w:rFonts w:hint="eastAsia"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六、竞赛地点及设备要求：</w:t>
      </w:r>
    </w:p>
    <w:p w14:paraId="12F70493">
      <w:pPr>
        <w:spacing w:line="360" w:lineRule="auto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（一）地点：图文信息楼T504</w:t>
      </w:r>
    </w:p>
    <w:p w14:paraId="2977376C">
      <w:pPr>
        <w:spacing w:line="360" w:lineRule="auto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（二）设备要求：</w:t>
      </w:r>
    </w:p>
    <w:p w14:paraId="5D95F0AA">
      <w:pPr>
        <w:spacing w:line="360" w:lineRule="auto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采用笔试形式，无需设备。学生自带签字笔，电子设备需要上交。</w:t>
      </w:r>
    </w:p>
    <w:p w14:paraId="5C3EA011">
      <w:pPr>
        <w:spacing w:line="360" w:lineRule="auto"/>
        <w:ind w:firstLine="562" w:firstLineChars="200"/>
        <w:rPr>
          <w:rFonts w:hint="eastAsia"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七、竞赛方式与内容：</w:t>
      </w:r>
    </w:p>
    <w:p w14:paraId="698FA51C">
      <w:pPr>
        <w:spacing w:line="360" w:lineRule="auto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（一）竞赛方式</w:t>
      </w:r>
    </w:p>
    <w:p w14:paraId="46BE0374">
      <w:pPr>
        <w:spacing w:line="360" w:lineRule="auto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1．竞赛采取个人比赛方式；</w:t>
      </w:r>
    </w:p>
    <w:p w14:paraId="029762A5">
      <w:pPr>
        <w:spacing w:line="360" w:lineRule="auto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2．学生在规定时间里完成答题；</w:t>
      </w:r>
    </w:p>
    <w:p w14:paraId="04AFFDD5">
      <w:pPr>
        <w:spacing w:line="360" w:lineRule="auto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（二）竞赛内容</w:t>
      </w:r>
    </w:p>
    <w:p w14:paraId="6EA97619"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程序设计基础知识，数据结构，算法。（不限语言）</w:t>
      </w:r>
    </w:p>
    <w:p w14:paraId="5848999E">
      <w:pPr>
        <w:spacing w:line="360" w:lineRule="auto"/>
        <w:ind w:firstLine="562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参考：</w:t>
      </w:r>
      <w:r>
        <w:rPr>
          <w:rFonts w:hint="eastAsia" w:asciiTheme="minorEastAsia" w:hAnsiTheme="minorEastAsia"/>
          <w:sz w:val="28"/>
          <w:szCs w:val="28"/>
        </w:rPr>
        <w:t>[码蹄集](</w:t>
      </w:r>
      <w:r>
        <w:fldChar w:fldCharType="begin"/>
      </w:r>
      <w:r>
        <w:instrText xml:space="preserve"> HYPERLINK "https://www.matiji.net/exam/" </w:instrText>
      </w:r>
      <w:r>
        <w:fldChar w:fldCharType="separate"/>
      </w:r>
      <w:r>
        <w:rPr>
          <w:rStyle w:val="6"/>
          <w:rFonts w:hint="eastAsia" w:asciiTheme="minorEastAsia" w:hAnsiTheme="minorEastAsia"/>
          <w:sz w:val="28"/>
          <w:szCs w:val="28"/>
        </w:rPr>
        <w:t>https://www.matiji.net/exam/</w:t>
      </w:r>
      <w:r>
        <w:rPr>
          <w:rStyle w:val="6"/>
          <w:rFonts w:hint="eastAsia" w:asciiTheme="minorEastAsia" w:hAnsiTheme="minorEastAsia"/>
          <w:sz w:val="28"/>
          <w:szCs w:val="28"/>
        </w:rPr>
        <w:fldChar w:fldCharType="end"/>
      </w:r>
      <w:r>
        <w:rPr>
          <w:rFonts w:hint="eastAsia" w:asciiTheme="minorEastAsia" w:hAnsiTheme="minorEastAsia"/>
          <w:sz w:val="28"/>
          <w:szCs w:val="28"/>
        </w:rPr>
        <w:t>)，[力扣 (LeetCode) ](</w:t>
      </w:r>
      <w:r>
        <w:fldChar w:fldCharType="begin"/>
      </w:r>
      <w:r>
        <w:instrText xml:space="preserve"> HYPERLINK "https://leetcode.cn/" </w:instrText>
      </w:r>
      <w:r>
        <w:fldChar w:fldCharType="separate"/>
      </w:r>
      <w:r>
        <w:rPr>
          <w:rStyle w:val="6"/>
          <w:rFonts w:hint="eastAsia" w:asciiTheme="minorEastAsia" w:hAnsiTheme="minorEastAsia"/>
          <w:sz w:val="28"/>
          <w:szCs w:val="28"/>
        </w:rPr>
        <w:t>https://leetcode.cn/</w:t>
      </w:r>
      <w:r>
        <w:rPr>
          <w:rStyle w:val="6"/>
          <w:rFonts w:hint="eastAsia" w:asciiTheme="minorEastAsia" w:hAnsiTheme="minorEastAsia"/>
          <w:sz w:val="28"/>
          <w:szCs w:val="28"/>
        </w:rPr>
        <w:fldChar w:fldCharType="end"/>
      </w:r>
      <w:r>
        <w:rPr>
          <w:rFonts w:hint="eastAsia" w:asciiTheme="minorEastAsia" w:hAnsiTheme="minorEastAsia"/>
          <w:sz w:val="28"/>
          <w:szCs w:val="28"/>
        </w:rPr>
        <w:t>) 上的题目进行练习。</w:t>
      </w:r>
    </w:p>
    <w:p w14:paraId="762483DF">
      <w:pPr>
        <w:spacing w:line="360" w:lineRule="auto"/>
        <w:ind w:firstLine="562" w:firstLineChars="200"/>
        <w:rPr>
          <w:rFonts w:hint="eastAsia"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八、竞赛规则：</w:t>
      </w:r>
    </w:p>
    <w:p w14:paraId="71E3FB2B">
      <w:pPr>
        <w:spacing w:line="360" w:lineRule="auto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1．参赛选手应严格遵守竞赛一切要求，严格按竞赛规程安排进行；</w:t>
      </w:r>
    </w:p>
    <w:p w14:paraId="522795E2">
      <w:pPr>
        <w:spacing w:line="360" w:lineRule="auto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2．竞赛结束后，参赛选手要确认完成；</w:t>
      </w:r>
    </w:p>
    <w:p w14:paraId="53ADE348">
      <w:pPr>
        <w:spacing w:line="360" w:lineRule="auto"/>
        <w:ind w:firstLine="562" w:firstLineChars="200"/>
        <w:rPr>
          <w:rFonts w:hint="eastAsia"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九、评分标准：</w:t>
      </w:r>
    </w:p>
    <w:p w14:paraId="50F51560">
      <w:pPr>
        <w:spacing w:line="360" w:lineRule="auto"/>
        <w:ind w:firstLine="560" w:firstLineChars="200"/>
        <w:rPr>
          <w:rFonts w:hint="eastAsia"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根据参赛选手提交的试卷，严格按照项目指标体系进行评分，竞赛名次按照得分高低排序。</w:t>
      </w:r>
    </w:p>
    <w:p w14:paraId="6541E402">
      <w:pPr>
        <w:spacing w:line="360" w:lineRule="auto"/>
        <w:ind w:firstLine="562" w:firstLineChars="200"/>
        <w:rPr>
          <w:rFonts w:hint="eastAsia"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十、结果公示：</w:t>
      </w:r>
    </w:p>
    <w:p w14:paraId="2BD4FC4A">
      <w:pPr>
        <w:spacing w:line="360" w:lineRule="auto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1、比赛结果在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信息工程系</w:t>
      </w:r>
      <w:bookmarkStart w:id="3" w:name="_GoBack"/>
      <w:bookmarkEnd w:id="3"/>
      <w:r>
        <w:rPr>
          <w:rFonts w:hint="eastAsia" w:asciiTheme="minorEastAsia" w:hAnsiTheme="minorEastAsia"/>
          <w:sz w:val="28"/>
          <w:szCs w:val="28"/>
        </w:rPr>
        <w:t xml:space="preserve">网站公示 </w:t>
      </w:r>
    </w:p>
    <w:p w14:paraId="24DF7B60">
      <w:pPr>
        <w:spacing w:line="360" w:lineRule="auto"/>
        <w:ind w:firstLine="562" w:firstLineChars="200"/>
        <w:rPr>
          <w:rFonts w:hint="eastAsia"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十一、评奖方式：</w:t>
      </w:r>
    </w:p>
    <w:p w14:paraId="2C8CD935">
      <w:pPr>
        <w:spacing w:line="360" w:lineRule="auto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1.评委组成</w:t>
      </w:r>
    </w:p>
    <w:p w14:paraId="32759D19">
      <w:pPr>
        <w:spacing w:line="360" w:lineRule="auto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黄玉春、吴继兵、王雪峰</w:t>
      </w:r>
    </w:p>
    <w:p w14:paraId="65188F90">
      <w:pPr>
        <w:spacing w:line="360" w:lineRule="auto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2.奖项设定</w:t>
      </w:r>
    </w:p>
    <w:p w14:paraId="7A486C16">
      <w:pPr>
        <w:spacing w:line="360" w:lineRule="auto"/>
        <w:ind w:firstLine="560" w:firstLineChars="200"/>
      </w:pPr>
      <w:r>
        <w:rPr>
          <w:rFonts w:hint="eastAsia" w:asciiTheme="minorEastAsia" w:hAnsiTheme="minorEastAsia"/>
          <w:sz w:val="28"/>
          <w:szCs w:val="28"/>
        </w:rPr>
        <w:t>一等奖10%，二等奖20%，三等奖30%。分别进行第二课堂学分奖励。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516"/>
    <w:rsid w:val="001D5E05"/>
    <w:rsid w:val="001F6029"/>
    <w:rsid w:val="00355516"/>
    <w:rsid w:val="0043710F"/>
    <w:rsid w:val="00486596"/>
    <w:rsid w:val="00492F3A"/>
    <w:rsid w:val="00681268"/>
    <w:rsid w:val="00750C94"/>
    <w:rsid w:val="00831E98"/>
    <w:rsid w:val="00A649FD"/>
    <w:rsid w:val="00BD7A80"/>
    <w:rsid w:val="00DF0EE9"/>
    <w:rsid w:val="00E356E4"/>
    <w:rsid w:val="00F33CC5"/>
    <w:rsid w:val="1A920F44"/>
    <w:rsid w:val="2C5D643C"/>
    <w:rsid w:val="5FAE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9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3</Pages>
  <Words>758</Words>
  <Characters>867</Characters>
  <Lines>32</Lines>
  <Paragraphs>46</Paragraphs>
  <TotalTime>0</TotalTime>
  <ScaleCrop>false</ScaleCrop>
  <LinksUpToDate>false</LinksUpToDate>
  <CharactersWithSpaces>871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2025-11-17T12:00:00Z</dcterms:created>
  <dc:creator>agxy</dc:creator>
  <cp:lastModifiedBy>liu</cp:lastModifiedBy>
  <dcterms:modified xsi:type="dcterms:W3CDTF">2025-11-18T14:26:57Z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eyJoZGlkIjoiNDgwYTNmYjExNTcwYjA3OWUwOTY4ZmY4ODg2Njg2NWMiLCJ1c2VySWQiOiI1ODEwOTk4OTkifQ==</vt:lpwstr>
  </property>
  <property fmtid="{D5CDD505-2E9C-101B-9397-08002B2CF9AE}" pid="3" name="KSOProductBuildVer">
    <vt:lpwstr>2052-12.1.0.23539</vt:lpwstr>
  </property>
  <property fmtid="{D5CDD505-2E9C-101B-9397-08002B2CF9AE}" pid="4" name="ICV">
    <vt:lpwstr>8AF811394F73433DB820879BC0AD0DC2_12</vt:lpwstr>
  </property>
</Properties>
</file>