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0B6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“AI 智慧抢答赛 -- 人工智能通识知识挑战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”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竞赛章程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​</w:t>
      </w:r>
    </w:p>
    <w:p w14:paraId="0AF4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一、活动背景与目的​</w:t>
      </w:r>
    </w:p>
    <w:p w14:paraId="71C2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</w:rPr>
        <w:t>活动背景​</w:t>
      </w:r>
    </w:p>
    <w:p w14:paraId="7C61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前，人工智能技术在智能制造、智慧服务等领域的应用日益深入，成为新一轮科技革命的核心驱动力。高职教育作为培养技术技能人才的关键阵地，亟需强化学生的信息技术基础与人工智能通识素养，以适配产业发展需求。在此背景下，通过知识竞赛形式搭建学习交流平台，既是响应技术发展趋势的必然选择，也是深化校园科技文化建设的重要举措。​</w:t>
      </w:r>
    </w:p>
    <w:p w14:paraId="30D202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活动目的</w:t>
      </w:r>
    </w:p>
    <w:p w14:paraId="3D501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​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</w:rPr>
        <w:t>知识普及：</w:t>
      </w:r>
      <w:r>
        <w:rPr>
          <w:rFonts w:hint="eastAsia"/>
          <w:sz w:val="24"/>
          <w:szCs w:val="24"/>
        </w:rPr>
        <w:t>系统强化学生对信息技术基础的掌握，同步普及人工智能基本概念、应用场景等通识内容</w:t>
      </w:r>
      <w:r>
        <w:rPr>
          <w:rFonts w:hint="eastAsia"/>
          <w:sz w:val="24"/>
          <w:szCs w:val="24"/>
          <w:lang w:eastAsia="zh-CN"/>
        </w:rPr>
        <w:t>。</w:t>
      </w:r>
    </w:p>
    <w:p w14:paraId="5277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能力激发：</w:t>
      </w:r>
      <w:r>
        <w:rPr>
          <w:rFonts w:hint="eastAsia"/>
          <w:sz w:val="24"/>
          <w:szCs w:val="24"/>
        </w:rPr>
        <w:t>以抢答竞技形式激发学生的自主学习热情与快速反应能力，挖掘具备技术潜力的优秀人才。​</w:t>
      </w:r>
    </w:p>
    <w:p w14:paraId="1A24B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氛围营造：</w:t>
      </w:r>
      <w:r>
        <w:rPr>
          <w:rFonts w:hint="eastAsia"/>
          <w:sz w:val="24"/>
          <w:szCs w:val="24"/>
        </w:rPr>
        <w:t>推动人工智能知识在校园的传播，营造 “学技术、懂智能、强技能” 的良好氛围，助力技术技能人才培养。</w:t>
      </w:r>
    </w:p>
    <w:p w14:paraId="02A7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二、活动</w:t>
      </w:r>
      <w:r>
        <w:rPr>
          <w:rFonts w:hint="eastAsia"/>
          <w:b/>
          <w:bCs/>
          <w:sz w:val="30"/>
          <w:szCs w:val="30"/>
          <w:lang w:val="en-US" w:eastAsia="zh-CN"/>
        </w:rPr>
        <w:t>基本</w:t>
      </w:r>
      <w:r>
        <w:rPr>
          <w:rFonts w:hint="eastAsia"/>
          <w:b/>
          <w:bCs/>
          <w:sz w:val="30"/>
          <w:szCs w:val="30"/>
        </w:rPr>
        <w:t>信息</w:t>
      </w:r>
    </w:p>
    <w:p w14:paraId="10C5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>智汇赛场，技启未来​</w:t>
      </w:r>
    </w:p>
    <w:p w14:paraId="290A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主办单位：</w:t>
      </w:r>
      <w:r>
        <w:rPr>
          <w:rFonts w:hint="eastAsia" w:ascii="宋体" w:hAnsi="宋体" w:eastAsia="宋体" w:cs="宋体"/>
          <w:sz w:val="24"/>
          <w:szCs w:val="24"/>
        </w:rPr>
        <w:t>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工程系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 w14:paraId="6B5C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参赛对象：</w:t>
      </w:r>
      <w:r>
        <w:rPr>
          <w:rFonts w:hint="eastAsia" w:ascii="宋体" w:hAnsi="宋体" w:eastAsia="宋体" w:cs="宋体"/>
          <w:sz w:val="24"/>
          <w:szCs w:val="24"/>
        </w:rPr>
        <w:t>全院在校学生（以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二级院系为单位</w:t>
      </w:r>
      <w:r>
        <w:rPr>
          <w:rFonts w:hint="eastAsia" w:ascii="宋体" w:hAnsi="宋体" w:eastAsia="宋体" w:cs="宋体"/>
          <w:sz w:val="24"/>
          <w:szCs w:val="24"/>
        </w:rPr>
        <w:t>团队形式参赛，团队每组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人）</w:t>
      </w:r>
    </w:p>
    <w:p w14:paraId="4EE5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2025 年 12 月 12 日 14: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​</w:t>
      </w:r>
      <w:bookmarkStart w:id="0" w:name="_GoBack"/>
      <w:bookmarkEnd w:id="0"/>
    </w:p>
    <w:p w14:paraId="4826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</w:rPr>
        <w:t>大学生活动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</w:p>
    <w:p w14:paraId="4E1B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指导教师：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苗艳春，张海燕，左俊</w:t>
      </w:r>
    </w:p>
    <w:p w14:paraId="682E3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</w:rPr>
        <w:t>报名组织​</w:t>
      </w:r>
    </w:p>
    <w:p w14:paraId="31B3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报名时间：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 日 -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日​</w:t>
      </w:r>
    </w:p>
    <w:p w14:paraId="3989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报名方式：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二级院系为单位</w:t>
      </w:r>
      <w:r>
        <w:rPr>
          <w:rFonts w:hint="eastAsia" w:ascii="宋体" w:hAnsi="宋体" w:eastAsia="宋体" w:cs="宋体"/>
          <w:sz w:val="24"/>
          <w:szCs w:val="24"/>
        </w:rPr>
        <w:t>团队形式参赛，团队每组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；二级院系将参赛团队选手名单报到图文楼T608左俊老师处。</w:t>
      </w:r>
    </w:p>
    <w:p w14:paraId="2639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四、竞赛内容与规则</w:t>
      </w:r>
    </w:p>
    <w:p w14:paraId="53094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 竞赛内容</w:t>
      </w:r>
    </w:p>
    <w:p w14:paraId="3D557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信息技术基础（80%）：</w:t>
      </w:r>
    </w:p>
    <w:p w14:paraId="12BA7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计算机基础、网络技术等。</w:t>
      </w:r>
    </w:p>
    <w:p w14:paraId="7B9A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题目类型：选择题、判断题、简答题。</w:t>
      </w:r>
    </w:p>
    <w:p w14:paraId="6A09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人工智能通识（20%）：</w:t>
      </w:r>
    </w:p>
    <w:p w14:paraId="14CB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AI发展史、伦理与社会影响、典型应用场景（如机器学习、大模型等）。</w:t>
      </w:r>
    </w:p>
    <w:p w14:paraId="5B1D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题目类型：案例分析题、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情景模拟题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BAA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 竞赛形式</w:t>
      </w:r>
    </w:p>
    <w:p w14:paraId="78A8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抢答赛制：</w:t>
      </w:r>
      <w:r>
        <w:rPr>
          <w:rFonts w:hint="eastAsia" w:ascii="宋体" w:hAnsi="宋体" w:eastAsia="宋体" w:cs="宋体"/>
          <w:sz w:val="24"/>
          <w:szCs w:val="24"/>
        </w:rPr>
        <w:t>通过电子抢答器实时作答，系统自动计分。</w:t>
      </w:r>
    </w:p>
    <w:p w14:paraId="07B4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环节设置：</w:t>
      </w:r>
    </w:p>
    <w:p w14:paraId="5D82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必答题：</w:t>
      </w:r>
      <w:r>
        <w:rPr>
          <w:rFonts w:hint="eastAsia" w:ascii="宋体" w:hAnsi="宋体" w:eastAsia="宋体" w:cs="宋体"/>
          <w:sz w:val="24"/>
          <w:szCs w:val="24"/>
        </w:rPr>
        <w:t>每组基础题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8题</w:t>
      </w:r>
      <w:r>
        <w:rPr>
          <w:rFonts w:hint="eastAsia" w:ascii="宋体" w:hAnsi="宋体" w:eastAsia="宋体" w:cs="宋体"/>
          <w:sz w:val="24"/>
          <w:szCs w:val="24"/>
        </w:rPr>
        <w:t>，答对得10分，答错不扣分。</w:t>
      </w:r>
    </w:p>
    <w:p w14:paraId="24A0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团队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必答题：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每组基础题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，答对得10分，答错不扣分。</w:t>
      </w:r>
    </w:p>
    <w:p w14:paraId="70E71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抢答题：</w:t>
      </w:r>
      <w:r>
        <w:rPr>
          <w:rFonts w:hint="eastAsia" w:ascii="宋体" w:hAnsi="宋体" w:eastAsia="宋体" w:cs="宋体"/>
          <w:sz w:val="24"/>
          <w:szCs w:val="24"/>
        </w:rPr>
        <w:t>共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题，答对得15分，答错扣10分。</w:t>
      </w:r>
    </w:p>
    <w:p w14:paraId="6B00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风险题：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共30题，</w:t>
      </w:r>
      <w:r>
        <w:rPr>
          <w:rFonts w:hint="eastAsia" w:ascii="宋体" w:hAnsi="宋体" w:eastAsia="宋体" w:cs="宋体"/>
          <w:sz w:val="24"/>
          <w:szCs w:val="24"/>
        </w:rPr>
        <w:t>分值20/30/50分三档，选题后限时作答，答错扣对应分值。</w:t>
      </w:r>
    </w:p>
    <w:p w14:paraId="21DF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观众互动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选手没有答对的题目可由现场</w:t>
      </w:r>
      <w:r>
        <w:rPr>
          <w:rFonts w:hint="eastAsia" w:ascii="宋体" w:hAnsi="宋体" w:eastAsia="宋体" w:cs="宋体"/>
          <w:sz w:val="24"/>
          <w:szCs w:val="24"/>
        </w:rPr>
        <w:t>观众举手抢答，答对者获互动礼品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13C8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 计分规则</w:t>
      </w:r>
    </w:p>
    <w:p w14:paraId="2DFC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总分=必答题得分+抢答题得分+风险题得分。</w:t>
      </w:r>
    </w:p>
    <w:p w14:paraId="6CB07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若出现平分，通过加赛一道抢答题决出胜负。</w:t>
      </w:r>
    </w:p>
    <w:p w14:paraId="76515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五、奖项设置</w:t>
      </w:r>
    </w:p>
    <w:p w14:paraId="3A44F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设置一等奖一队，二等奖一队，三等奖二队，分别给予相应的物质与精神奖励。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6B24E"/>
    <w:multiLevelType w:val="singleLevel"/>
    <w:tmpl w:val="9626B24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4F8F"/>
    <w:rsid w:val="03BC7B12"/>
    <w:rsid w:val="0A9478B1"/>
    <w:rsid w:val="1B395376"/>
    <w:rsid w:val="1D376F7C"/>
    <w:rsid w:val="22322BA7"/>
    <w:rsid w:val="23BC1CDD"/>
    <w:rsid w:val="3FD63061"/>
    <w:rsid w:val="510D7561"/>
    <w:rsid w:val="5F6B10E4"/>
    <w:rsid w:val="67E02DA2"/>
    <w:rsid w:val="67FA4F8F"/>
    <w:rsid w:val="7FE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921</Characters>
  <Lines>0</Lines>
  <Paragraphs>0</Paragraphs>
  <TotalTime>41</TotalTime>
  <ScaleCrop>false</ScaleCrop>
  <LinksUpToDate>false</LinksUpToDate>
  <CharactersWithSpaces>946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2025-11-04T02:36:00Z</dcterms:created>
  <dc:creator>Administrator</dc:creator>
  <cp:lastModifiedBy>李</cp:lastModifiedBy>
  <dcterms:modified xsi:type="dcterms:W3CDTF">2026-01-06T09:16:05Z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33BC73AA9FF34FAD8DECB1D913E5AA21_13</vt:lpwstr>
  </property>
  <property fmtid="{D5CDD505-2E9C-101B-9397-08002B2CF9AE}" pid="4" name="KSOTemplateDocerSaveRecord">
    <vt:lpwstr>eyJoZGlkIjoiOTQ1M2UxMzA1Zjc4ZGQyNjUwMWRiNTEzNmM2N2IwOTMiLCJ1c2VySWQiOiI2NDM5MjM5NDEifQ==</vt:lpwstr>
  </property>
</Properties>
</file>